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-265066</wp:posOffset>
            </wp:positionV>
            <wp:extent cx="6188075" cy="2808514"/>
            <wp:effectExtent b="0" l="0" r="0" t="0"/>
            <wp:wrapNone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085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Altan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85725</wp:posOffset>
            </wp:positionV>
            <wp:extent cx="2477684" cy="3336471"/>
            <wp:effectExtent b="0" l="0" r="0" t="0"/>
            <wp:wrapNone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7684" cy="33364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Altanen får inte fästas I husets eller förrådets fasad eller grund.</w:t>
      </w:r>
    </w:p>
    <w:p w:rsidR="00000000" w:rsidDel="00000000" w:rsidP="00000000" w:rsidRDefault="00000000" w:rsidRPr="00000000" w14:paraId="0000000E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Altanen får som längst byggas ut till 1m från tomtgräns på husets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baksida.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Altanen får byggas i hela husets bredd samt resterande del av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tomtens bredd dock ej bredare än minst 1m till tomtgräns.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Altan får byggas längs halva gaveln, Dock ej längre ut än minst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1m till tomtgräns.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Trallgång får byggas längs huset fram till asfaltskant på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framsidan, max bredd på trallgång är 1,5m.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Trallgången får inte byggas med räcke.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Vid byggnation bakom förråd får det byggas ända till slutet av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tomt som angränsar till granne.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Skriftligt samtycke ska dock finnas från din granne.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Kopia lämnas till styrelsen för arkivering.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Altan får ej byggas på framsidan av huset.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Räcke/Vindskydd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Räcke och staket tillåts upp till 1,2 om genomsikten är minst 50%, staket/plank/mur med mindre än 50% genomsikt kräver bygglov om det är högre än 0,7m.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Vindskydd/insynsskydd tillåts upp till 1,8m på gaveln för att angränsa mot granne.</w:t>
      </w:r>
    </w:p>
    <w:p w:rsidR="00000000" w:rsidDel="00000000" w:rsidP="00000000" w:rsidRDefault="00000000" w:rsidRPr="00000000" w14:paraId="00000029">
      <w:pPr>
        <w:ind w:firstLine="72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Vindskyddet på gaveln får inte sträcka sig längre ut från huset än 3,6.</w:t>
      </w:r>
    </w:p>
    <w:sectPr>
      <w:headerReference r:id="rId9" w:type="default"/>
      <w:headerReference r:id="rId10" w:type="first"/>
      <w:footerReference r:id="rId11" w:type="default"/>
      <w:pgSz w:h="16838" w:w="11906" w:orient="portrait"/>
      <w:pgMar w:bottom="1440" w:top="1440" w:left="1077" w:right="1077" w:header="794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ab/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1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Altanregler Brf Boklok Älvringen i Ale</w:t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1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1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512000" cy="756000"/>
          <wp:effectExtent b="0" l="0" r="0" t="0"/>
          <wp:wrapNone/>
          <wp:docPr id="7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2000" cy="756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1"/>
        <w:szCs w:val="21"/>
        <w:lang w:val="sv-SE"/>
      </w:rPr>
    </w:rPrDefault>
    <w:pPrDefault>
      <w:pPr>
        <w:spacing w:line="271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0" w:line="240" w:lineRule="auto"/>
    </w:pPr>
    <w:rPr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60" w:before="480" w:line="240" w:lineRule="auto"/>
    </w:pPr>
    <w:rPr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240" w:line="240" w:lineRule="auto"/>
    </w:pPr>
    <w:rPr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10" w:lin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60" w:lineRule="auto"/>
    </w:pPr>
    <w:rPr>
      <w:sz w:val="44"/>
      <w:szCs w:val="44"/>
    </w:rPr>
  </w:style>
  <w:style w:type="paragraph" w:styleId="Normal" w:default="1">
    <w:name w:val="Normal"/>
    <w:qFormat w:val="1"/>
    <w:rsid w:val="00962D69"/>
    <w:pPr>
      <w:spacing w:after="0" w:line="271" w:lineRule="auto"/>
    </w:pPr>
    <w:rPr>
      <w:rFonts w:cs="Times New Roman"/>
      <w:color w:val="000000" w:themeColor="text1"/>
      <w:sz w:val="21"/>
      <w:szCs w:val="19"/>
    </w:rPr>
  </w:style>
  <w:style w:type="paragraph" w:styleId="Heading1">
    <w:name w:val="heading 1"/>
    <w:basedOn w:val="Normal"/>
    <w:next w:val="Heading2"/>
    <w:link w:val="Heading1Char"/>
    <w:uiPriority w:val="1"/>
    <w:qFormat w:val="1"/>
    <w:rsid w:val="00626823"/>
    <w:pPr>
      <w:keepNext w:val="1"/>
      <w:keepLines w:val="1"/>
      <w:pageBreakBefore w:val="1"/>
      <w:spacing w:after="600" w:line="240" w:lineRule="auto"/>
      <w:outlineLvl w:val="0"/>
    </w:pPr>
    <w:rPr>
      <w:rFonts w:cs="Arial"/>
      <w:b w:val="1"/>
      <w:bCs w:val="1"/>
      <w:color w:val="auto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 w:val="1"/>
    <w:rsid w:val="00626823"/>
    <w:pPr>
      <w:keepNext w:val="1"/>
      <w:keepLines w:val="1"/>
      <w:spacing w:after="60" w:before="480" w:line="240" w:lineRule="auto"/>
      <w:outlineLvl w:val="1"/>
    </w:pPr>
    <w:rPr>
      <w:rFonts w:cs="Arial"/>
      <w:b w:val="1"/>
      <w:bCs w:val="1"/>
      <w:iCs w:val="1"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 w:val="1"/>
    <w:rsid w:val="00626823"/>
    <w:pPr>
      <w:keepNext w:val="1"/>
      <w:keepLines w:val="1"/>
      <w:spacing w:after="40" w:before="240" w:line="240" w:lineRule="auto"/>
      <w:outlineLvl w:val="2"/>
    </w:pPr>
    <w:rPr>
      <w:rFonts w:cs="Arial"/>
      <w:b w:val="1"/>
      <w:bCs w:val="1"/>
      <w:color w:val="auto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 w:val="1"/>
    <w:rsid w:val="00626823"/>
    <w:pPr>
      <w:keepNext w:val="1"/>
      <w:keepLines w:val="1"/>
      <w:spacing w:after="40" w:before="210" w:line="240" w:lineRule="auto"/>
      <w:outlineLvl w:val="3"/>
    </w:pPr>
    <w:rPr>
      <w:b w:val="1"/>
      <w:bCs w:val="1"/>
      <w:color w:val="auto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rsid w:val="00962D69"/>
    <w:rPr>
      <w:sz w:val="44"/>
    </w:rPr>
  </w:style>
  <w:style w:type="character" w:styleId="HeaderChar" w:customStyle="1">
    <w:name w:val="Header Char"/>
    <w:basedOn w:val="DefaultParagraphFont"/>
    <w:link w:val="Header"/>
    <w:uiPriority w:val="99"/>
    <w:rsid w:val="00962D69"/>
    <w:rPr>
      <w:rFonts w:cs="Times New Roman"/>
      <w:color w:val="000000" w:themeColor="text1"/>
      <w:sz w:val="44"/>
      <w:szCs w:val="19"/>
      <w:lang w:eastAsia="sv-SE"/>
    </w:rPr>
  </w:style>
  <w:style w:type="paragraph" w:styleId="Footer">
    <w:name w:val="footer"/>
    <w:basedOn w:val="Normal"/>
    <w:link w:val="FooterChar"/>
    <w:rsid w:val="00626823"/>
    <w:pPr>
      <w:tabs>
        <w:tab w:val="center" w:pos="4536"/>
        <w:tab w:val="right" w:pos="9072"/>
      </w:tabs>
      <w:spacing w:line="240" w:lineRule="auto"/>
      <w:ind w:right="-851"/>
    </w:pPr>
    <w:rPr>
      <w:color w:val="auto"/>
      <w:sz w:val="16"/>
    </w:rPr>
  </w:style>
  <w:style w:type="character" w:styleId="FooterChar" w:customStyle="1">
    <w:name w:val="Footer Char"/>
    <w:basedOn w:val="DefaultParagraphFont"/>
    <w:link w:val="Footer"/>
    <w:rsid w:val="00626823"/>
    <w:rPr>
      <w:rFonts w:cs="Times New Roman"/>
      <w:sz w:val="16"/>
      <w:szCs w:val="19"/>
      <w:lang w:eastAsia="sv-SE"/>
    </w:rPr>
  </w:style>
  <w:style w:type="paragraph" w:styleId="LetterHeading" w:customStyle="1">
    <w:name w:val="Letter Heading"/>
    <w:basedOn w:val="Normal"/>
    <w:next w:val="Normal"/>
    <w:uiPriority w:val="1"/>
    <w:semiHidden w:val="1"/>
    <w:qFormat w:val="1"/>
    <w:rsid w:val="006421A5"/>
    <w:pPr>
      <w:spacing w:line="240" w:lineRule="auto"/>
    </w:pPr>
    <w:rPr>
      <w:b w:val="1"/>
    </w:rPr>
  </w:style>
  <w:style w:type="character" w:styleId="PlaceholderText">
    <w:name w:val="Placeholder Text"/>
    <w:basedOn w:val="DefaultParagraphFont"/>
    <w:uiPriority w:val="99"/>
    <w:semiHidden w:val="1"/>
    <w:rsid w:val="006421A5"/>
    <w:rPr>
      <w:color w:val="808080"/>
    </w:rPr>
  </w:style>
  <w:style w:type="paragraph" w:styleId="BalloonText">
    <w:name w:val="Balloon Text"/>
    <w:basedOn w:val="Normal"/>
    <w:link w:val="BalloonTextChar"/>
    <w:semiHidden w:val="1"/>
    <w:rsid w:val="006421A5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 w:val="1"/>
    <w:rsid w:val="006421A5"/>
    <w:rPr>
      <w:rFonts w:ascii="Tahoma" w:cs="Tahoma" w:hAnsi="Tahoma"/>
      <w:color w:val="000000" w:themeColor="text1"/>
      <w:sz w:val="16"/>
      <w:szCs w:val="16"/>
      <w:lang w:eastAsia="sv-SE"/>
    </w:rPr>
  </w:style>
  <w:style w:type="paragraph" w:styleId="HangIndent" w:customStyle="1">
    <w:name w:val="Hang Indent"/>
    <w:basedOn w:val="Normal"/>
    <w:uiPriority w:val="4"/>
    <w:qFormat w:val="1"/>
    <w:rsid w:val="006421A5"/>
    <w:pPr>
      <w:tabs>
        <w:tab w:val="left" w:pos="2608"/>
      </w:tabs>
      <w:spacing w:before="120"/>
      <w:ind w:left="2608" w:hanging="2608"/>
    </w:pPr>
  </w:style>
  <w:style w:type="character" w:styleId="Heading1Char" w:customStyle="1">
    <w:name w:val="Heading 1 Char"/>
    <w:basedOn w:val="DefaultParagraphFont"/>
    <w:link w:val="Heading1"/>
    <w:uiPriority w:val="1"/>
    <w:rsid w:val="00626823"/>
    <w:rPr>
      <w:rFonts w:cs="Arial"/>
      <w:b w:val="1"/>
      <w:bCs w:val="1"/>
      <w:kern w:val="32"/>
      <w:sz w:val="36"/>
      <w:szCs w:val="32"/>
      <w:lang w:eastAsia="sv-SE"/>
    </w:rPr>
  </w:style>
  <w:style w:type="character" w:styleId="Heading2Char" w:customStyle="1">
    <w:name w:val="Heading 2 Char"/>
    <w:basedOn w:val="DefaultParagraphFont"/>
    <w:link w:val="Heading2"/>
    <w:uiPriority w:val="1"/>
    <w:rsid w:val="00626823"/>
    <w:rPr>
      <w:rFonts w:cs="Arial"/>
      <w:b w:val="1"/>
      <w:bCs w:val="1"/>
      <w:iCs w:val="1"/>
      <w:sz w:val="28"/>
      <w:szCs w:val="28"/>
      <w:lang w:eastAsia="sv-SE"/>
    </w:rPr>
  </w:style>
  <w:style w:type="character" w:styleId="Heading3Char" w:customStyle="1">
    <w:name w:val="Heading 3 Char"/>
    <w:basedOn w:val="DefaultParagraphFont"/>
    <w:link w:val="Heading3"/>
    <w:uiPriority w:val="1"/>
    <w:rsid w:val="00626823"/>
    <w:rPr>
      <w:rFonts w:cs="Arial"/>
      <w:b w:val="1"/>
      <w:bCs w:val="1"/>
      <w:sz w:val="24"/>
      <w:szCs w:val="26"/>
      <w:lang w:eastAsia="sv-SE"/>
    </w:rPr>
  </w:style>
  <w:style w:type="character" w:styleId="Heading4Char" w:customStyle="1">
    <w:name w:val="Heading 4 Char"/>
    <w:basedOn w:val="DefaultParagraphFont"/>
    <w:link w:val="Heading4"/>
    <w:uiPriority w:val="1"/>
    <w:rsid w:val="00626823"/>
    <w:rPr>
      <w:rFonts w:cs="Times New Roman"/>
      <w:b w:val="1"/>
      <w:bCs w:val="1"/>
      <w:sz w:val="21"/>
      <w:szCs w:val="28"/>
      <w:lang w:eastAsia="sv-SE"/>
    </w:rPr>
  </w:style>
  <w:style w:type="paragraph" w:styleId="ListBullet">
    <w:name w:val="List Bullet"/>
    <w:basedOn w:val="Normal"/>
    <w:uiPriority w:val="2"/>
    <w:qFormat w:val="1"/>
    <w:rsid w:val="006421A5"/>
    <w:pPr>
      <w:numPr>
        <w:numId w:val="35"/>
      </w:numPr>
      <w:contextualSpacing w:val="1"/>
    </w:pPr>
    <w:rPr>
      <w:lang w:eastAsia="zh-CN"/>
    </w:rPr>
  </w:style>
  <w:style w:type="paragraph" w:styleId="ListBullet2">
    <w:name w:val="List Bullet 2"/>
    <w:basedOn w:val="Normal"/>
    <w:uiPriority w:val="2"/>
    <w:qFormat w:val="1"/>
    <w:rsid w:val="006421A5"/>
    <w:pPr>
      <w:numPr>
        <w:ilvl w:val="1"/>
        <w:numId w:val="35"/>
      </w:numPr>
      <w:contextualSpacing w:val="1"/>
    </w:pPr>
    <w:rPr>
      <w:lang w:eastAsia="zh-CN"/>
    </w:rPr>
  </w:style>
  <w:style w:type="paragraph" w:styleId="ListBullet3">
    <w:name w:val="List Bullet 3"/>
    <w:basedOn w:val="Normal"/>
    <w:uiPriority w:val="2"/>
    <w:qFormat w:val="1"/>
    <w:rsid w:val="006421A5"/>
    <w:pPr>
      <w:numPr>
        <w:ilvl w:val="2"/>
        <w:numId w:val="35"/>
      </w:numPr>
      <w:contextualSpacing w:val="1"/>
    </w:pPr>
    <w:rPr>
      <w:lang w:eastAsia="zh-CN"/>
    </w:rPr>
  </w:style>
  <w:style w:type="paragraph" w:styleId="ListBullet4">
    <w:name w:val="List Bullet 4"/>
    <w:basedOn w:val="Normal"/>
    <w:semiHidden w:val="1"/>
    <w:rsid w:val="006421A5"/>
    <w:pPr>
      <w:numPr>
        <w:ilvl w:val="3"/>
        <w:numId w:val="35"/>
      </w:numPr>
      <w:contextualSpacing w:val="1"/>
    </w:pPr>
    <w:rPr>
      <w:lang w:eastAsia="zh-CN"/>
    </w:rPr>
  </w:style>
  <w:style w:type="paragraph" w:styleId="ListBullet5">
    <w:name w:val="List Bullet 5"/>
    <w:basedOn w:val="Normal"/>
    <w:semiHidden w:val="1"/>
    <w:rsid w:val="006421A5"/>
    <w:pPr>
      <w:contextualSpacing w:val="1"/>
    </w:pPr>
    <w:rPr>
      <w:lang w:eastAsia="zh-CN"/>
    </w:rPr>
  </w:style>
  <w:style w:type="paragraph" w:styleId="ListNumber">
    <w:name w:val="List Number"/>
    <w:basedOn w:val="Normal"/>
    <w:uiPriority w:val="3"/>
    <w:qFormat w:val="1"/>
    <w:rsid w:val="006421A5"/>
    <w:pPr>
      <w:numPr>
        <w:numId w:val="40"/>
      </w:numPr>
      <w:contextualSpacing w:val="1"/>
    </w:pPr>
    <w:rPr>
      <w:lang w:eastAsia="zh-CN"/>
    </w:rPr>
  </w:style>
  <w:style w:type="paragraph" w:styleId="ListNumber2">
    <w:name w:val="List Number 2"/>
    <w:basedOn w:val="Normal"/>
    <w:uiPriority w:val="3"/>
    <w:qFormat w:val="1"/>
    <w:rsid w:val="006421A5"/>
    <w:pPr>
      <w:numPr>
        <w:ilvl w:val="1"/>
        <w:numId w:val="40"/>
      </w:numPr>
      <w:contextualSpacing w:val="1"/>
    </w:pPr>
    <w:rPr>
      <w:lang w:eastAsia="zh-CN"/>
    </w:rPr>
  </w:style>
  <w:style w:type="paragraph" w:styleId="ListNumber3">
    <w:name w:val="List Number 3"/>
    <w:basedOn w:val="Normal"/>
    <w:uiPriority w:val="3"/>
    <w:qFormat w:val="1"/>
    <w:rsid w:val="006421A5"/>
    <w:pPr>
      <w:numPr>
        <w:ilvl w:val="2"/>
        <w:numId w:val="40"/>
      </w:numPr>
      <w:contextualSpacing w:val="1"/>
    </w:pPr>
    <w:rPr>
      <w:lang w:eastAsia="zh-CN"/>
    </w:rPr>
  </w:style>
  <w:style w:type="paragraph" w:styleId="ListNumber4">
    <w:name w:val="List Number 4"/>
    <w:basedOn w:val="Normal"/>
    <w:semiHidden w:val="1"/>
    <w:rsid w:val="006421A5"/>
    <w:pPr>
      <w:numPr>
        <w:ilvl w:val="3"/>
        <w:numId w:val="40"/>
      </w:numPr>
      <w:contextualSpacing w:val="1"/>
    </w:pPr>
    <w:rPr>
      <w:lang w:eastAsia="zh-CN"/>
    </w:rPr>
  </w:style>
  <w:style w:type="paragraph" w:styleId="ListNumber5">
    <w:name w:val="List Number 5"/>
    <w:basedOn w:val="Normal"/>
    <w:semiHidden w:val="1"/>
    <w:rsid w:val="006421A5"/>
    <w:pPr>
      <w:numPr>
        <w:ilvl w:val="4"/>
        <w:numId w:val="40"/>
      </w:numPr>
      <w:contextualSpacing w:val="1"/>
    </w:pPr>
    <w:rPr>
      <w:lang w:eastAsia="zh-CN"/>
    </w:rPr>
  </w:style>
  <w:style w:type="character" w:styleId="PageNumber">
    <w:name w:val="page number"/>
    <w:basedOn w:val="DefaultParagraphFont"/>
    <w:semiHidden w:val="1"/>
    <w:rsid w:val="006421A5"/>
    <w:rPr>
      <w:rFonts w:ascii="Verdana" w:hAnsi="Verdana"/>
      <w:sz w:val="19"/>
    </w:rPr>
  </w:style>
  <w:style w:type="table" w:styleId="TableGrid">
    <w:name w:val="Table Grid"/>
    <w:basedOn w:val="TableNormal"/>
    <w:rsid w:val="006421A5"/>
    <w:pPr>
      <w:spacing w:after="0" w:line="240" w:lineRule="auto"/>
    </w:pPr>
    <w:rPr>
      <w:rFonts w:ascii="Arial" w:cs="Times New Roman" w:eastAsia="Times New Roman" w:hAnsi="Arial"/>
      <w:sz w:val="21"/>
      <w:szCs w:val="19"/>
      <w:lang w:eastAsia="sv-SE"/>
    </w:rPr>
    <w:tblPr>
      <w:tblStyleRowBandSize w:val="1"/>
      <w:tblCellMar>
        <w:top w:w="57.0" w:type="dxa"/>
        <w:bottom w:w="57.0" w:type="dxa"/>
      </w:tblCellMar>
    </w:tblPr>
    <w:tcPr>
      <w:shd w:color="auto" w:fill="auto" w:val="clear"/>
      <w:vAlign w:val="center"/>
    </w:tcPr>
    <w:tblStylePr w:type="firstRow">
      <w:rPr>
        <w:rFonts w:ascii="Arial" w:hAnsi="Arial"/>
        <w:b w:val="1"/>
      </w:rPr>
      <w:tblPr/>
      <w:tcPr>
        <w:tcBorders>
          <w:top w:color="auto" w:space="0" w:sz="4" w:val="single"/>
          <w:bottom w:color="auto" w:space="0" w:sz="8" w:val="single"/>
        </w:tcBorders>
        <w:shd w:color="auto" w:fill="auto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Emphasis">
    <w:name w:val="Emphasis"/>
    <w:basedOn w:val="DefaultParagraphFont"/>
    <w:uiPriority w:val="20"/>
    <w:rsid w:val="006421A5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6421A5"/>
    <w:rPr>
      <w:color w:val="0f58d6" w:themeColor="hyperlink"/>
      <w:u w:val="single"/>
    </w:rPr>
  </w:style>
  <w:style w:type="paragraph" w:styleId="ListParagraph">
    <w:name w:val="List Paragraph"/>
    <w:basedOn w:val="Normal"/>
    <w:uiPriority w:val="34"/>
    <w:semiHidden w:val="1"/>
    <w:qFormat w:val="1"/>
    <w:rsid w:val="006421A5"/>
    <w:pPr>
      <w:ind w:left="720"/>
      <w:contextualSpacing w:val="1"/>
    </w:pPr>
  </w:style>
  <w:style w:type="paragraph" w:styleId="NoSpacing">
    <w:name w:val="No Spacing"/>
    <w:uiPriority w:val="1"/>
    <w:semiHidden w:val="1"/>
    <w:qFormat w:val="1"/>
    <w:rsid w:val="006421A5"/>
    <w:pPr>
      <w:spacing w:after="0" w:line="270" w:lineRule="atLeast"/>
    </w:pPr>
    <w:rPr>
      <w:rFonts w:ascii="Arial" w:cs="Times New Roman" w:eastAsia="Times New Roman" w:hAnsi="Arial"/>
      <w:sz w:val="21"/>
      <w:szCs w:val="19"/>
      <w:lang w:eastAsia="sv-SE"/>
    </w:rPr>
  </w:style>
  <w:style w:type="paragraph" w:styleId="Subtitle">
    <w:name w:val="Subtitle"/>
    <w:basedOn w:val="Normal"/>
    <w:next w:val="Normal"/>
    <w:link w:val="SubtitleChar"/>
    <w:uiPriority w:val="11"/>
    <w:semiHidden w:val="1"/>
    <w:qFormat w:val="1"/>
    <w:rsid w:val="006421A5"/>
    <w:pPr>
      <w:numPr>
        <w:ilvl w:val="1"/>
      </w:numPr>
      <w:spacing w:after="240"/>
    </w:pPr>
    <w:rPr>
      <w:rFonts w:cstheme="minorBidi"/>
      <w:spacing w:val="15"/>
      <w:sz w:val="32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semiHidden w:val="1"/>
    <w:rsid w:val="006421A5"/>
    <w:rPr>
      <w:color w:val="000000" w:themeColor="text1"/>
      <w:spacing w:val="15"/>
      <w:sz w:val="32"/>
      <w:lang w:eastAsia="sv-SE"/>
    </w:rPr>
  </w:style>
  <w:style w:type="paragraph" w:styleId="TOC1">
    <w:name w:val="toc 1"/>
    <w:basedOn w:val="Normal"/>
    <w:next w:val="Normal"/>
    <w:link w:val="TOC1Char"/>
    <w:uiPriority w:val="39"/>
    <w:semiHidden w:val="1"/>
    <w:rsid w:val="006421A5"/>
    <w:pPr>
      <w:spacing w:after="120" w:before="400"/>
    </w:pPr>
    <w:rPr>
      <w:b w:val="1"/>
      <w:sz w:val="25"/>
    </w:rPr>
  </w:style>
  <w:style w:type="character" w:styleId="TOC1Char" w:customStyle="1">
    <w:name w:val="TOC 1 Char"/>
    <w:basedOn w:val="DefaultParagraphFont"/>
    <w:link w:val="TOC1"/>
    <w:uiPriority w:val="39"/>
    <w:semiHidden w:val="1"/>
    <w:rsid w:val="006421A5"/>
    <w:rPr>
      <w:rFonts w:cs="Times New Roman"/>
      <w:b w:val="1"/>
      <w:color w:val="000000" w:themeColor="text1"/>
      <w:sz w:val="25"/>
      <w:szCs w:val="19"/>
      <w:lang w:eastAsia="sv-SE"/>
    </w:rPr>
  </w:style>
  <w:style w:type="paragraph" w:styleId="Tableofcontents" w:customStyle="1">
    <w:name w:val="Table of contents"/>
    <w:basedOn w:val="TOC1"/>
    <w:link w:val="TableofcontentsChar"/>
    <w:semiHidden w:val="1"/>
    <w:qFormat w:val="1"/>
    <w:rsid w:val="006421A5"/>
    <w:pPr>
      <w:spacing w:after="720" w:before="0"/>
    </w:pPr>
    <w:rPr>
      <w:sz w:val="32"/>
    </w:rPr>
  </w:style>
  <w:style w:type="character" w:styleId="TableofcontentsChar" w:customStyle="1">
    <w:name w:val="Table of contents Char"/>
    <w:basedOn w:val="TOC1Char"/>
    <w:link w:val="Tableofcontents"/>
    <w:semiHidden w:val="1"/>
    <w:rsid w:val="006421A5"/>
    <w:rPr>
      <w:rFonts w:cs="Times New Roman"/>
      <w:b w:val="1"/>
      <w:color w:val="000000" w:themeColor="text1"/>
      <w:sz w:val="32"/>
      <w:szCs w:val="19"/>
      <w:lang w:eastAsia="sv-SE"/>
    </w:rPr>
  </w:style>
  <w:style w:type="paragraph" w:styleId="Title">
    <w:name w:val="Title"/>
    <w:basedOn w:val="Normal"/>
    <w:next w:val="Normal"/>
    <w:link w:val="TitleChar"/>
    <w:uiPriority w:val="10"/>
    <w:semiHidden w:val="1"/>
    <w:qFormat w:val="1"/>
    <w:rsid w:val="006421A5"/>
    <w:pPr>
      <w:spacing w:after="360"/>
      <w:contextualSpacing w:val="1"/>
    </w:pPr>
    <w:rPr>
      <w:rFonts w:cstheme="majorBidi" w:eastAsiaTheme="majorEastAsia"/>
      <w:spacing w:val="-10"/>
      <w:kern w:val="28"/>
      <w:sz w:val="44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 w:val="1"/>
    <w:rsid w:val="006421A5"/>
    <w:rPr>
      <w:rFonts w:cstheme="majorBidi" w:eastAsiaTheme="majorEastAsia"/>
      <w:color w:val="000000" w:themeColor="text1"/>
      <w:spacing w:val="-10"/>
      <w:kern w:val="28"/>
      <w:sz w:val="44"/>
      <w:szCs w:val="56"/>
      <w:lang w:eastAsia="sv-SE"/>
    </w:rPr>
  </w:style>
  <w:style w:type="paragraph" w:styleId="TOC2">
    <w:name w:val="toc 2"/>
    <w:basedOn w:val="Normal"/>
    <w:next w:val="Normal"/>
    <w:uiPriority w:val="39"/>
    <w:semiHidden w:val="1"/>
    <w:rsid w:val="006421A5"/>
    <w:pPr>
      <w:spacing w:after="120"/>
    </w:pPr>
  </w:style>
  <w:style w:type="paragraph" w:styleId="TOC3">
    <w:name w:val="toc 3"/>
    <w:basedOn w:val="Normal"/>
    <w:next w:val="Normal"/>
    <w:uiPriority w:val="39"/>
    <w:semiHidden w:val="1"/>
    <w:rsid w:val="006421A5"/>
    <w:pPr>
      <w:spacing w:after="120"/>
      <w:ind w:left="403"/>
    </w:pPr>
  </w:style>
  <w:style w:type="paragraph" w:styleId="TOC4">
    <w:name w:val="toc 4"/>
    <w:basedOn w:val="Normal"/>
    <w:next w:val="Normal"/>
    <w:semiHidden w:val="1"/>
    <w:rsid w:val="006421A5"/>
    <w:pPr>
      <w:spacing w:before="60" w:line="240" w:lineRule="auto"/>
      <w:ind w:left="227"/>
    </w:pPr>
    <w:rPr>
      <w:i w:val="1"/>
      <w:sz w:val="19"/>
    </w:rPr>
  </w:style>
  <w:style w:type="paragraph" w:styleId="Subtitle">
    <w:name w:val="Subtitle"/>
    <w:basedOn w:val="Normal"/>
    <w:next w:val="Normal"/>
    <w:pPr>
      <w:spacing w:after="240" w:lineRule="auto"/>
    </w:pPr>
    <w:rPr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KF Colour 2016">
  <a:themeElements>
    <a:clrScheme name="SKF Colour 2016">
      <a:dk1>
        <a:sysClr val="windowText" lastClr="000000"/>
      </a:dk1>
      <a:lt1>
        <a:sysClr val="window" lastClr="FFFFFF"/>
      </a:lt1>
      <a:dk2>
        <a:srgbClr val="5F5F64"/>
      </a:dk2>
      <a:lt2>
        <a:srgbClr val="D9E8DD"/>
      </a:lt2>
      <a:accent1>
        <a:srgbClr val="0F58D6"/>
      </a:accent1>
      <a:accent2>
        <a:srgbClr val="C8E6E6"/>
      </a:accent2>
      <a:accent3>
        <a:srgbClr val="88C008"/>
      </a:accent3>
      <a:accent4>
        <a:srgbClr val="E0E0C7"/>
      </a:accent4>
      <a:accent5>
        <a:srgbClr val="FF8004"/>
      </a:accent5>
      <a:accent6>
        <a:srgbClr val="786251"/>
      </a:accent6>
      <a:hlink>
        <a:srgbClr val="0F58D6"/>
      </a:hlink>
      <a:folHlink>
        <a:srgbClr val="781E93"/>
      </a:folHlink>
    </a:clrScheme>
    <a:fontScheme name="SKF Arial">
      <a:majorFont>
        <a:latin typeface="Arial"/>
        <a:ea typeface="STKaiti"/>
        <a:cs typeface="Times New Roman"/>
      </a:majorFont>
      <a:minorFont>
        <a:latin typeface="Arial"/>
        <a:ea typeface="STKait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9E8DD"/>
        </a:solidFill>
        <a:ln>
          <a:noFill/>
        </a:ln>
      </a:spPr>
      <a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<a:prstTxWarp prst="textNoShape">
          <a:avLst/>
        </a:prstTxWarp>
        <a:normAutofit/>
      </a:bodyPr>
      <a:lstStyle>
        <a:defPPr algn="ctr">
          <a:defRPr dirty="0" smtClean="0">
            <a:solidFill>
              <a:srgbClr val="5F5F64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rgbClr val="5F5F6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 smtClean="0">
            <a:solidFill>
              <a:srgbClr val="5F5F64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SKF Colour 2016" id="{E0006A60-9BA8-4AA6-B120-86FAC3B7A86E}" vid="{41CCB3ED-7247-4F91-AE34-A4854663C941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Z3/txUIpwqt5eP4QSvme9JNWTw==">AMUW2mUOFjc5j+4pZbaM7J8Mfh3eG2rw7mGVLVde8C7Qs1zNlQ8imqJJSZLZ0RKMmVkJutXFZwUjZWWS177fL8Id1ZtL2Wb5unoybQtboX5PYuVDEV/0HpQ5fL1xsWk3lk9H1WZfaAEj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2020-05-31T20:05:00Z</dcterms:created>
</cp:coreProperties>
</file>